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E9" w:rsidRDefault="003C00BE">
      <w:hyperlink r:id="rId4" w:history="1">
        <w:r w:rsidRPr="00044B20">
          <w:rPr>
            <w:rStyle w:val="Hypertextovprepojenie"/>
          </w:rPr>
          <w:t>http://www.crz.gov.sk/index.php?ID=3767865&amp;l=sk</w:t>
        </w:r>
      </w:hyperlink>
    </w:p>
    <w:p w:rsidR="003C00BE" w:rsidRDefault="003C00BE">
      <w:bookmarkStart w:id="0" w:name="_GoBack"/>
      <w:bookmarkEnd w:id="0"/>
    </w:p>
    <w:sectPr w:rsidR="003C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C0"/>
    <w:rsid w:val="003C00BE"/>
    <w:rsid w:val="004043E9"/>
    <w:rsid w:val="005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8D762-C085-467C-8ECA-DDB4EE33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0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z.gov.sk/index.php?ID=3767865&amp;l=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MATEJOVÁ Anna</dc:creator>
  <cp:keywords/>
  <dc:description/>
  <cp:lastModifiedBy>MATEJOVÁ Anna</cp:lastModifiedBy>
  <cp:revision>3</cp:revision>
  <dcterms:created xsi:type="dcterms:W3CDTF">2018-11-28T09:42:00Z</dcterms:created>
  <dcterms:modified xsi:type="dcterms:W3CDTF">2018-11-28T09:43:00Z</dcterms:modified>
</cp:coreProperties>
</file>